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F674B">
      <w:pPr>
        <w:keepNext w:val="0"/>
        <w:keepLines w:val="0"/>
        <w:widowControl/>
        <w:suppressLineNumbers w:val="0"/>
        <w:jc w:val="center"/>
        <w:rPr>
          <w:rFonts w:hint="eastAsia" w:asciiTheme="minorEastAsia" w:hAnsiTheme="minorEastAsia" w:eastAsiaTheme="minorEastAsia" w:cstheme="minorEastAsia"/>
          <w:color w:val="000000"/>
          <w:kern w:val="0"/>
          <w:sz w:val="52"/>
          <w:szCs w:val="52"/>
          <w:lang w:val="en-US" w:eastAsia="zh-CN" w:bidi="ar"/>
        </w:rPr>
      </w:pPr>
    </w:p>
    <w:p w14:paraId="13119D9E">
      <w:pPr>
        <w:keepNext w:val="0"/>
        <w:keepLines w:val="0"/>
        <w:widowControl/>
        <w:suppressLineNumbers w:val="0"/>
        <w:jc w:val="center"/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48"/>
          <w:szCs w:val="48"/>
          <w:lang w:val="en-US" w:eastAsia="zh-CN" w:bidi="ar"/>
        </w:rPr>
        <w:t>太阳能热水系统工程</w:t>
      </w:r>
    </w:p>
    <w:p w14:paraId="5C74C6CF">
      <w:pPr>
        <w:keepNext w:val="0"/>
        <w:keepLines w:val="0"/>
        <w:widowControl/>
        <w:suppressLineNumbers w:val="0"/>
        <w:jc w:val="center"/>
        <w:rPr>
          <w:rFonts w:ascii="黑体" w:hAnsi="宋体" w:eastAsia="黑体" w:cs="黑体"/>
          <w:color w:val="000000"/>
          <w:kern w:val="0"/>
          <w:sz w:val="36"/>
          <w:szCs w:val="36"/>
          <w:lang w:val="en-US" w:eastAsia="zh-CN" w:bidi="ar"/>
        </w:rPr>
      </w:pPr>
    </w:p>
    <w:p w14:paraId="037C067D">
      <w:pPr>
        <w:keepNext w:val="0"/>
        <w:keepLines w:val="0"/>
        <w:widowControl/>
        <w:suppressLineNumbers w:val="0"/>
        <w:jc w:val="center"/>
        <w:rPr>
          <w:rFonts w:ascii="黑体" w:hAnsi="宋体" w:eastAsia="黑体" w:cs="黑体"/>
          <w:color w:val="000000"/>
          <w:kern w:val="0"/>
          <w:sz w:val="36"/>
          <w:szCs w:val="36"/>
          <w:lang w:val="en-US" w:eastAsia="zh-CN" w:bidi="ar"/>
        </w:rPr>
      </w:pPr>
    </w:p>
    <w:p w14:paraId="002D555C">
      <w:pPr>
        <w:keepNext w:val="0"/>
        <w:keepLines w:val="0"/>
        <w:widowControl/>
        <w:suppressLineNumbers w:val="0"/>
        <w:jc w:val="center"/>
        <w:rPr>
          <w:rFonts w:ascii="黑体" w:hAnsi="宋体" w:eastAsia="黑体" w:cs="黑体"/>
          <w:color w:val="000000"/>
          <w:kern w:val="0"/>
          <w:sz w:val="36"/>
          <w:szCs w:val="36"/>
          <w:lang w:val="en-US" w:eastAsia="zh-CN" w:bidi="ar"/>
        </w:rPr>
      </w:pPr>
    </w:p>
    <w:p w14:paraId="2538EFFE">
      <w:pPr>
        <w:keepNext w:val="0"/>
        <w:keepLines w:val="0"/>
        <w:widowControl/>
        <w:suppressLineNumbers w:val="0"/>
        <w:jc w:val="center"/>
        <w:rPr>
          <w:rFonts w:hint="eastAsia" w:asciiTheme="minorEastAsia" w:hAnsiTheme="minorEastAsia" w:eastAsiaTheme="minorEastAsia" w:cstheme="minorEastAsia"/>
          <w:color w:val="000000"/>
          <w:kern w:val="0"/>
          <w:sz w:val="48"/>
          <w:szCs w:val="4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48"/>
          <w:szCs w:val="48"/>
          <w:lang w:val="en-US" w:eastAsia="zh-CN" w:bidi="ar"/>
        </w:rPr>
        <w:t>技</w:t>
      </w:r>
    </w:p>
    <w:p w14:paraId="03397513">
      <w:pPr>
        <w:keepNext w:val="0"/>
        <w:keepLines w:val="0"/>
        <w:widowControl/>
        <w:suppressLineNumbers w:val="0"/>
        <w:jc w:val="center"/>
        <w:rPr>
          <w:rFonts w:hint="eastAsia" w:asciiTheme="minorEastAsia" w:hAnsiTheme="minorEastAsia" w:eastAsiaTheme="minorEastAsia" w:cstheme="minorEastAsia"/>
          <w:color w:val="000000"/>
          <w:kern w:val="0"/>
          <w:sz w:val="48"/>
          <w:szCs w:val="4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48"/>
          <w:szCs w:val="48"/>
          <w:lang w:val="en-US" w:eastAsia="zh-CN" w:bidi="ar"/>
        </w:rPr>
        <w:t>术</w:t>
      </w:r>
    </w:p>
    <w:p w14:paraId="54B9A782">
      <w:pPr>
        <w:keepNext w:val="0"/>
        <w:keepLines w:val="0"/>
        <w:widowControl/>
        <w:suppressLineNumbers w:val="0"/>
        <w:jc w:val="center"/>
        <w:rPr>
          <w:rFonts w:hint="eastAsia" w:asciiTheme="minorEastAsia" w:hAnsiTheme="minorEastAsia" w:eastAsiaTheme="minorEastAsia" w:cstheme="minorEastAsia"/>
          <w:color w:val="000000"/>
          <w:kern w:val="0"/>
          <w:sz w:val="48"/>
          <w:szCs w:val="4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48"/>
          <w:szCs w:val="48"/>
          <w:lang w:val="en-US" w:eastAsia="zh-CN" w:bidi="ar"/>
        </w:rPr>
        <w:t>协</w:t>
      </w:r>
    </w:p>
    <w:p w14:paraId="3E6644CD">
      <w:pPr>
        <w:keepNext w:val="0"/>
        <w:keepLines w:val="0"/>
        <w:widowControl/>
        <w:suppressLineNumbers w:val="0"/>
        <w:jc w:val="center"/>
        <w:rPr>
          <w:rFonts w:hint="eastAsia" w:asciiTheme="minorEastAsia" w:hAnsiTheme="minorEastAsia" w:eastAsiaTheme="minorEastAsia" w:cstheme="minorEastAsia"/>
          <w:color w:val="000000"/>
          <w:kern w:val="0"/>
          <w:sz w:val="48"/>
          <w:szCs w:val="4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48"/>
          <w:szCs w:val="48"/>
          <w:lang w:val="en-US" w:eastAsia="zh-CN" w:bidi="ar"/>
        </w:rPr>
        <w:t>议</w:t>
      </w:r>
    </w:p>
    <w:p w14:paraId="11CD356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0019A0F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51CD772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65AB4B4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39C5B66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17B4BF6E">
      <w:pPr>
        <w:keepNext w:val="0"/>
        <w:keepLines w:val="0"/>
        <w:widowControl/>
        <w:suppressLineNumbers w:val="0"/>
        <w:ind w:firstLine="1440" w:firstLineChars="400"/>
        <w:jc w:val="left"/>
        <w:rPr>
          <w:rFonts w:hint="default"/>
          <w:sz w:val="24"/>
          <w:szCs w:val="32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需 方：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val="en-US" w:eastAsia="zh-CN" w:bidi="ar"/>
        </w:rPr>
        <w:t xml:space="preserve"> 宁夏华夏物流有限公司 </w:t>
      </w:r>
    </w:p>
    <w:p w14:paraId="76A55183">
      <w:pPr>
        <w:keepNext w:val="0"/>
        <w:keepLines w:val="0"/>
        <w:widowControl/>
        <w:suppressLineNumbers w:val="0"/>
        <w:ind w:firstLine="1440" w:firstLineChars="400"/>
        <w:jc w:val="left"/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供 方：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val="en-US" w:eastAsia="zh-CN" w:bidi="ar"/>
        </w:rPr>
        <w:t xml:space="preserve">                       </w:t>
      </w:r>
    </w:p>
    <w:p w14:paraId="2E2D16F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3771F44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7A59267F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日期：    年     月</w:t>
      </w:r>
    </w:p>
    <w:p w14:paraId="59EB5E60"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6333584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kern w:val="44"/>
          <w:sz w:val="28"/>
          <w:szCs w:val="28"/>
          <w:bdr w:val="none" w:color="auto" w:sz="0" w:space="0"/>
          <w:lang w:val="en-US" w:eastAsia="zh-CN" w:bidi="ar"/>
        </w:rPr>
      </w:pPr>
    </w:p>
    <w:p w14:paraId="6A103E3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kern w:val="44"/>
          <w:sz w:val="28"/>
          <w:szCs w:val="28"/>
          <w:bdr w:val="none" w:color="auto" w:sz="0" w:space="0"/>
          <w:lang w:val="en-US" w:eastAsia="zh-CN" w:bidi="ar"/>
        </w:rPr>
      </w:pPr>
    </w:p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82588"/>
        <w15:color w:val="DBDBDB"/>
        <w:docPartObj>
          <w:docPartGallery w:val="Table of Contents"/>
          <w:docPartUnique/>
        </w:docPartObj>
      </w:sdtPr>
      <w:sdtEndPr>
        <w:rPr>
          <w:rFonts w:hint="eastAsia" w:asciiTheme="minorEastAsia" w:hAnsiTheme="minorEastAsia" w:eastAsiaTheme="minorEastAsia" w:cstheme="minorEastAsia"/>
          <w:bCs/>
          <w:color w:val="000000"/>
          <w:kern w:val="44"/>
          <w:sz w:val="21"/>
          <w:szCs w:val="28"/>
          <w:bdr w:val="none" w:color="auto" w:sz="0" w:space="0"/>
          <w:lang w:val="en-US" w:eastAsia="zh-CN" w:bidi="ar"/>
        </w:rPr>
      </w:sdtEndPr>
      <w:sdtContent>
        <w:p w14:paraId="4535C15D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r>
            <w:rPr>
              <w:rFonts w:hint="eastAsia" w:asciiTheme="minorEastAsia" w:hAnsiTheme="minorEastAsia" w:eastAsiaTheme="minorEastAsia" w:cstheme="minorEastAsia"/>
              <w:kern w:val="2"/>
              <w:sz w:val="32"/>
              <w:szCs w:val="44"/>
              <w:lang w:val="en-US" w:eastAsia="zh-CN" w:bidi="ar-SA"/>
            </w:rPr>
            <w:t>目录</w:t>
          </w:r>
        </w:p>
        <w:p w14:paraId="5FE1A412">
          <w:pPr>
            <w:pStyle w:val="6"/>
            <w:tabs>
              <w:tab w:val="right" w:leader="dot" w:pos="8306"/>
            </w:tabs>
            <w:rPr>
              <w:sz w:val="32"/>
              <w:szCs w:val="40"/>
            </w:rPr>
          </w:pPr>
          <w:r>
            <w:rPr>
              <w:rFonts w:hint="eastAsia" w:asciiTheme="minorEastAsia" w:hAnsiTheme="minorEastAsia" w:eastAsiaTheme="minorEastAsia" w:cstheme="minorEastAsia"/>
              <w:b/>
              <w:bCs/>
              <w:color w:val="000000"/>
              <w:kern w:val="44"/>
              <w:sz w:val="28"/>
              <w:szCs w:val="28"/>
              <w:bdr w:val="none" w:color="auto" w:sz="0" w:space="0"/>
              <w:lang w:val="en-US" w:eastAsia="zh-CN" w:bidi="ar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b/>
              <w:bCs/>
              <w:color w:val="000000"/>
              <w:kern w:val="44"/>
              <w:sz w:val="28"/>
              <w:szCs w:val="28"/>
              <w:bdr w:val="none" w:color="auto" w:sz="0" w:space="0"/>
              <w:lang w:val="en-US" w:eastAsia="zh-CN" w:bidi="ar"/>
            </w:rPr>
            <w:instrText xml:space="preserve">TOC \o "1-3" \h \u </w:instrText>
          </w:r>
          <w:r>
            <w:rPr>
              <w:rFonts w:hint="eastAsia" w:asciiTheme="minorEastAsia" w:hAnsiTheme="minorEastAsia" w:eastAsiaTheme="minorEastAsia" w:cstheme="minorEastAsia"/>
              <w:b/>
              <w:bCs/>
              <w:color w:val="000000"/>
              <w:kern w:val="44"/>
              <w:sz w:val="28"/>
              <w:szCs w:val="28"/>
              <w:bdr w:val="none" w:color="auto" w:sz="0" w:space="0"/>
              <w:lang w:val="en-US" w:eastAsia="zh-CN" w:bidi="ar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instrText xml:space="preserve"> HYPERLINK \l _Toc27025 </w:instrText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32"/>
              <w:szCs w:val="44"/>
            </w:rPr>
            <w:t>1</w:t>
          </w:r>
          <w:r>
            <w:rPr>
              <w:rFonts w:hint="eastAsia" w:asciiTheme="minorEastAsia" w:hAnsiTheme="minorEastAsia" w:eastAsiaTheme="minorEastAsia" w:cstheme="minorEastAsia"/>
              <w:sz w:val="32"/>
              <w:szCs w:val="44"/>
              <w:lang w:val="en-US" w:eastAsia="zh-CN"/>
            </w:rPr>
            <w:t>.</w:t>
          </w:r>
          <w:r>
            <w:rPr>
              <w:rFonts w:hint="eastAsia" w:asciiTheme="minorEastAsia" w:hAnsiTheme="minorEastAsia" w:eastAsiaTheme="minorEastAsia" w:cstheme="minorEastAsia"/>
              <w:sz w:val="32"/>
              <w:szCs w:val="44"/>
            </w:rPr>
            <w:t>项目概况</w:t>
          </w:r>
          <w:r>
            <w:rPr>
              <w:sz w:val="32"/>
              <w:szCs w:val="40"/>
            </w:rPr>
            <w:tab/>
          </w:r>
          <w:r>
            <w:rPr>
              <w:sz w:val="32"/>
              <w:szCs w:val="40"/>
            </w:rPr>
            <w:fldChar w:fldCharType="begin"/>
          </w:r>
          <w:r>
            <w:rPr>
              <w:sz w:val="32"/>
              <w:szCs w:val="40"/>
            </w:rPr>
            <w:instrText xml:space="preserve"> PAGEREF _Toc27025 \h </w:instrText>
          </w:r>
          <w:r>
            <w:rPr>
              <w:sz w:val="32"/>
              <w:szCs w:val="40"/>
            </w:rPr>
            <w:fldChar w:fldCharType="separate"/>
          </w:r>
          <w:r>
            <w:rPr>
              <w:sz w:val="32"/>
              <w:szCs w:val="40"/>
            </w:rPr>
            <w:t>3</w:t>
          </w:r>
          <w:r>
            <w:rPr>
              <w:sz w:val="32"/>
              <w:szCs w:val="40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end"/>
          </w:r>
        </w:p>
        <w:p w14:paraId="039E089D">
          <w:pPr>
            <w:pStyle w:val="6"/>
            <w:tabs>
              <w:tab w:val="right" w:leader="dot" w:pos="8306"/>
            </w:tabs>
            <w:rPr>
              <w:sz w:val="32"/>
              <w:szCs w:val="40"/>
            </w:rPr>
          </w:pP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instrText xml:space="preserve"> HYPERLINK \l _Toc23339 </w:instrText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32"/>
              <w:szCs w:val="44"/>
            </w:rPr>
            <w:t>2 引用标准</w:t>
          </w:r>
          <w:r>
            <w:rPr>
              <w:sz w:val="32"/>
              <w:szCs w:val="40"/>
            </w:rPr>
            <w:tab/>
          </w:r>
          <w:r>
            <w:rPr>
              <w:sz w:val="32"/>
              <w:szCs w:val="40"/>
            </w:rPr>
            <w:fldChar w:fldCharType="begin"/>
          </w:r>
          <w:r>
            <w:rPr>
              <w:sz w:val="32"/>
              <w:szCs w:val="40"/>
            </w:rPr>
            <w:instrText xml:space="preserve"> PAGEREF _Toc23339 \h </w:instrText>
          </w:r>
          <w:r>
            <w:rPr>
              <w:sz w:val="32"/>
              <w:szCs w:val="40"/>
            </w:rPr>
            <w:fldChar w:fldCharType="separate"/>
          </w:r>
          <w:r>
            <w:rPr>
              <w:sz w:val="32"/>
              <w:szCs w:val="40"/>
            </w:rPr>
            <w:t>4</w:t>
          </w:r>
          <w:r>
            <w:rPr>
              <w:sz w:val="32"/>
              <w:szCs w:val="40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end"/>
          </w:r>
        </w:p>
        <w:p w14:paraId="2359B3CA">
          <w:pPr>
            <w:pStyle w:val="6"/>
            <w:tabs>
              <w:tab w:val="right" w:leader="dot" w:pos="8306"/>
            </w:tabs>
            <w:rPr>
              <w:sz w:val="32"/>
              <w:szCs w:val="40"/>
            </w:rPr>
          </w:pP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instrText xml:space="preserve"> HYPERLINK \l _Toc3644 </w:instrText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32"/>
              <w:szCs w:val="44"/>
            </w:rPr>
            <w:t>3 供货范围</w:t>
          </w:r>
          <w:r>
            <w:rPr>
              <w:sz w:val="32"/>
              <w:szCs w:val="40"/>
            </w:rPr>
            <w:tab/>
          </w:r>
          <w:r>
            <w:rPr>
              <w:sz w:val="32"/>
              <w:szCs w:val="40"/>
            </w:rPr>
            <w:fldChar w:fldCharType="begin"/>
          </w:r>
          <w:r>
            <w:rPr>
              <w:sz w:val="32"/>
              <w:szCs w:val="40"/>
            </w:rPr>
            <w:instrText xml:space="preserve"> PAGEREF _Toc3644 \h </w:instrText>
          </w:r>
          <w:r>
            <w:rPr>
              <w:sz w:val="32"/>
              <w:szCs w:val="40"/>
            </w:rPr>
            <w:fldChar w:fldCharType="separate"/>
          </w:r>
          <w:r>
            <w:rPr>
              <w:sz w:val="32"/>
              <w:szCs w:val="40"/>
            </w:rPr>
            <w:t>4</w:t>
          </w:r>
          <w:r>
            <w:rPr>
              <w:sz w:val="32"/>
              <w:szCs w:val="40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end"/>
          </w:r>
        </w:p>
        <w:p w14:paraId="3EE35312">
          <w:pPr>
            <w:pStyle w:val="6"/>
            <w:tabs>
              <w:tab w:val="right" w:leader="dot" w:pos="8306"/>
            </w:tabs>
            <w:rPr>
              <w:sz w:val="32"/>
              <w:szCs w:val="40"/>
            </w:rPr>
          </w:pP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instrText xml:space="preserve"> HYPERLINK \l _Toc3964 </w:instrText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32"/>
              <w:szCs w:val="44"/>
            </w:rPr>
            <w:t>4 系统设计及技术要求</w:t>
          </w:r>
          <w:r>
            <w:rPr>
              <w:sz w:val="32"/>
              <w:szCs w:val="40"/>
            </w:rPr>
            <w:tab/>
          </w:r>
          <w:r>
            <w:rPr>
              <w:sz w:val="32"/>
              <w:szCs w:val="40"/>
            </w:rPr>
            <w:fldChar w:fldCharType="begin"/>
          </w:r>
          <w:r>
            <w:rPr>
              <w:sz w:val="32"/>
              <w:szCs w:val="40"/>
            </w:rPr>
            <w:instrText xml:space="preserve"> PAGEREF _Toc3964 \h </w:instrText>
          </w:r>
          <w:r>
            <w:rPr>
              <w:sz w:val="32"/>
              <w:szCs w:val="40"/>
            </w:rPr>
            <w:fldChar w:fldCharType="separate"/>
          </w:r>
          <w:r>
            <w:rPr>
              <w:sz w:val="32"/>
              <w:szCs w:val="40"/>
            </w:rPr>
            <w:t>6</w:t>
          </w:r>
          <w:r>
            <w:rPr>
              <w:sz w:val="32"/>
              <w:szCs w:val="40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end"/>
          </w:r>
        </w:p>
        <w:p w14:paraId="00AAFDC1">
          <w:pPr>
            <w:pStyle w:val="6"/>
            <w:tabs>
              <w:tab w:val="right" w:leader="dot" w:pos="8306"/>
            </w:tabs>
            <w:rPr>
              <w:sz w:val="32"/>
              <w:szCs w:val="40"/>
            </w:rPr>
          </w:pP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instrText xml:space="preserve"> HYPERLINK \l _Toc2970 </w:instrText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32"/>
              <w:szCs w:val="44"/>
            </w:rPr>
            <w:t>5 质量控制</w:t>
          </w:r>
          <w:r>
            <w:rPr>
              <w:sz w:val="32"/>
              <w:szCs w:val="40"/>
            </w:rPr>
            <w:tab/>
          </w:r>
          <w:r>
            <w:rPr>
              <w:sz w:val="32"/>
              <w:szCs w:val="40"/>
            </w:rPr>
            <w:fldChar w:fldCharType="begin"/>
          </w:r>
          <w:r>
            <w:rPr>
              <w:sz w:val="32"/>
              <w:szCs w:val="40"/>
            </w:rPr>
            <w:instrText xml:space="preserve"> PAGEREF _Toc2970 \h </w:instrText>
          </w:r>
          <w:r>
            <w:rPr>
              <w:sz w:val="32"/>
              <w:szCs w:val="40"/>
            </w:rPr>
            <w:fldChar w:fldCharType="separate"/>
          </w:r>
          <w:r>
            <w:rPr>
              <w:sz w:val="32"/>
              <w:szCs w:val="40"/>
            </w:rPr>
            <w:t>8</w:t>
          </w:r>
          <w:r>
            <w:rPr>
              <w:sz w:val="32"/>
              <w:szCs w:val="40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end"/>
          </w:r>
        </w:p>
        <w:p w14:paraId="58806D6A">
          <w:pPr>
            <w:pStyle w:val="6"/>
            <w:tabs>
              <w:tab w:val="right" w:leader="dot" w:pos="8306"/>
            </w:tabs>
            <w:rPr>
              <w:sz w:val="32"/>
              <w:szCs w:val="40"/>
            </w:rPr>
          </w:pP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instrText xml:space="preserve"> HYPERLINK \l _Toc2514 </w:instrText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32"/>
              <w:szCs w:val="44"/>
            </w:rPr>
            <w:t>6 设备包装与运输</w:t>
          </w:r>
          <w:r>
            <w:rPr>
              <w:sz w:val="32"/>
              <w:szCs w:val="40"/>
            </w:rPr>
            <w:tab/>
          </w:r>
          <w:r>
            <w:rPr>
              <w:sz w:val="32"/>
              <w:szCs w:val="40"/>
            </w:rPr>
            <w:fldChar w:fldCharType="begin"/>
          </w:r>
          <w:r>
            <w:rPr>
              <w:sz w:val="32"/>
              <w:szCs w:val="40"/>
            </w:rPr>
            <w:instrText xml:space="preserve"> PAGEREF _Toc2514 \h </w:instrText>
          </w:r>
          <w:r>
            <w:rPr>
              <w:sz w:val="32"/>
              <w:szCs w:val="40"/>
            </w:rPr>
            <w:fldChar w:fldCharType="separate"/>
          </w:r>
          <w:r>
            <w:rPr>
              <w:sz w:val="32"/>
              <w:szCs w:val="40"/>
            </w:rPr>
            <w:t>9</w:t>
          </w:r>
          <w:r>
            <w:rPr>
              <w:sz w:val="32"/>
              <w:szCs w:val="40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end"/>
          </w:r>
        </w:p>
        <w:p w14:paraId="1E4C366C">
          <w:pPr>
            <w:pStyle w:val="6"/>
            <w:tabs>
              <w:tab w:val="right" w:leader="dot" w:pos="8306"/>
            </w:tabs>
            <w:rPr>
              <w:sz w:val="32"/>
              <w:szCs w:val="40"/>
            </w:rPr>
          </w:pP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instrText xml:space="preserve"> HYPERLINK \l _Toc31543 </w:instrText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32"/>
              <w:szCs w:val="44"/>
            </w:rPr>
            <w:t>7 设备验收</w:t>
          </w:r>
          <w:r>
            <w:rPr>
              <w:sz w:val="32"/>
              <w:szCs w:val="40"/>
            </w:rPr>
            <w:tab/>
          </w:r>
          <w:r>
            <w:rPr>
              <w:sz w:val="32"/>
              <w:szCs w:val="40"/>
            </w:rPr>
            <w:fldChar w:fldCharType="begin"/>
          </w:r>
          <w:r>
            <w:rPr>
              <w:sz w:val="32"/>
              <w:szCs w:val="40"/>
            </w:rPr>
            <w:instrText xml:space="preserve"> PAGEREF _Toc31543 \h </w:instrText>
          </w:r>
          <w:r>
            <w:rPr>
              <w:sz w:val="32"/>
              <w:szCs w:val="40"/>
            </w:rPr>
            <w:fldChar w:fldCharType="separate"/>
          </w:r>
          <w:r>
            <w:rPr>
              <w:sz w:val="32"/>
              <w:szCs w:val="40"/>
            </w:rPr>
            <w:t>9</w:t>
          </w:r>
          <w:r>
            <w:rPr>
              <w:sz w:val="32"/>
              <w:szCs w:val="40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end"/>
          </w:r>
        </w:p>
        <w:p w14:paraId="3BFAF7D5">
          <w:pPr>
            <w:pStyle w:val="6"/>
            <w:tabs>
              <w:tab w:val="right" w:leader="dot" w:pos="8306"/>
            </w:tabs>
            <w:rPr>
              <w:sz w:val="32"/>
              <w:szCs w:val="40"/>
            </w:rPr>
          </w:pP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instrText xml:space="preserve"> HYPERLINK \l _Toc2621 </w:instrText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32"/>
              <w:szCs w:val="44"/>
            </w:rPr>
            <w:t>8 设备制造及安装进度</w:t>
          </w:r>
          <w:r>
            <w:rPr>
              <w:sz w:val="32"/>
              <w:szCs w:val="40"/>
            </w:rPr>
            <w:tab/>
          </w:r>
          <w:r>
            <w:rPr>
              <w:sz w:val="32"/>
              <w:szCs w:val="40"/>
            </w:rPr>
            <w:fldChar w:fldCharType="begin"/>
          </w:r>
          <w:r>
            <w:rPr>
              <w:sz w:val="32"/>
              <w:szCs w:val="40"/>
            </w:rPr>
            <w:instrText xml:space="preserve"> PAGEREF _Toc2621 \h </w:instrText>
          </w:r>
          <w:r>
            <w:rPr>
              <w:sz w:val="32"/>
              <w:szCs w:val="40"/>
            </w:rPr>
            <w:fldChar w:fldCharType="separate"/>
          </w:r>
          <w:r>
            <w:rPr>
              <w:sz w:val="32"/>
              <w:szCs w:val="40"/>
            </w:rPr>
            <w:t>11</w:t>
          </w:r>
          <w:r>
            <w:rPr>
              <w:sz w:val="32"/>
              <w:szCs w:val="40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end"/>
          </w:r>
        </w:p>
        <w:p w14:paraId="77FFD0EC">
          <w:pPr>
            <w:pStyle w:val="6"/>
            <w:tabs>
              <w:tab w:val="right" w:leader="dot" w:pos="8306"/>
            </w:tabs>
            <w:rPr>
              <w:sz w:val="32"/>
              <w:szCs w:val="40"/>
            </w:rPr>
          </w:pP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instrText xml:space="preserve"> HYPERLINK \l _Toc3140 </w:instrText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32"/>
              <w:szCs w:val="44"/>
            </w:rPr>
            <w:t>9 质保及售后服务</w:t>
          </w:r>
          <w:r>
            <w:rPr>
              <w:sz w:val="32"/>
              <w:szCs w:val="40"/>
            </w:rPr>
            <w:tab/>
          </w:r>
          <w:r>
            <w:rPr>
              <w:sz w:val="32"/>
              <w:szCs w:val="40"/>
            </w:rPr>
            <w:fldChar w:fldCharType="begin"/>
          </w:r>
          <w:r>
            <w:rPr>
              <w:sz w:val="32"/>
              <w:szCs w:val="40"/>
            </w:rPr>
            <w:instrText xml:space="preserve"> PAGEREF _Toc3140 \h </w:instrText>
          </w:r>
          <w:r>
            <w:rPr>
              <w:sz w:val="32"/>
              <w:szCs w:val="40"/>
            </w:rPr>
            <w:fldChar w:fldCharType="separate"/>
          </w:r>
          <w:r>
            <w:rPr>
              <w:sz w:val="32"/>
              <w:szCs w:val="40"/>
            </w:rPr>
            <w:t>12</w:t>
          </w:r>
          <w:r>
            <w:rPr>
              <w:sz w:val="32"/>
              <w:szCs w:val="40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end"/>
          </w:r>
        </w:p>
        <w:p w14:paraId="2842A876">
          <w:pPr>
            <w:pStyle w:val="6"/>
            <w:tabs>
              <w:tab w:val="right" w:leader="dot" w:pos="8306"/>
            </w:tabs>
            <w:rPr>
              <w:sz w:val="32"/>
              <w:szCs w:val="40"/>
            </w:rPr>
          </w:pP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instrText xml:space="preserve"> HYPERLINK \l _Toc9079 </w:instrText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32"/>
              <w:szCs w:val="44"/>
            </w:rPr>
            <w:t>10 技术培训</w:t>
          </w:r>
          <w:r>
            <w:rPr>
              <w:sz w:val="32"/>
              <w:szCs w:val="40"/>
            </w:rPr>
            <w:tab/>
          </w:r>
          <w:r>
            <w:rPr>
              <w:sz w:val="32"/>
              <w:szCs w:val="40"/>
            </w:rPr>
            <w:fldChar w:fldCharType="begin"/>
          </w:r>
          <w:r>
            <w:rPr>
              <w:sz w:val="32"/>
              <w:szCs w:val="40"/>
            </w:rPr>
            <w:instrText xml:space="preserve"> PAGEREF _Toc9079 \h </w:instrText>
          </w:r>
          <w:r>
            <w:rPr>
              <w:sz w:val="32"/>
              <w:szCs w:val="40"/>
            </w:rPr>
            <w:fldChar w:fldCharType="separate"/>
          </w:r>
          <w:r>
            <w:rPr>
              <w:sz w:val="32"/>
              <w:szCs w:val="40"/>
            </w:rPr>
            <w:t>13</w:t>
          </w:r>
          <w:r>
            <w:rPr>
              <w:sz w:val="32"/>
              <w:szCs w:val="40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end"/>
          </w:r>
        </w:p>
        <w:p w14:paraId="0F9C49CD">
          <w:pPr>
            <w:pStyle w:val="6"/>
            <w:tabs>
              <w:tab w:val="right" w:leader="dot" w:pos="8306"/>
            </w:tabs>
            <w:rPr>
              <w:sz w:val="32"/>
              <w:szCs w:val="40"/>
            </w:rPr>
          </w:pP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instrText xml:space="preserve"> HYPERLINK \l _Toc4953 </w:instrText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32"/>
              <w:szCs w:val="44"/>
            </w:rPr>
            <w:t>11 双方责任与义务</w:t>
          </w:r>
          <w:r>
            <w:rPr>
              <w:sz w:val="32"/>
              <w:szCs w:val="40"/>
            </w:rPr>
            <w:tab/>
          </w:r>
          <w:r>
            <w:rPr>
              <w:sz w:val="32"/>
              <w:szCs w:val="40"/>
            </w:rPr>
            <w:fldChar w:fldCharType="begin"/>
          </w:r>
          <w:r>
            <w:rPr>
              <w:sz w:val="32"/>
              <w:szCs w:val="40"/>
            </w:rPr>
            <w:instrText xml:space="preserve"> PAGEREF _Toc4953 \h </w:instrText>
          </w:r>
          <w:r>
            <w:rPr>
              <w:sz w:val="32"/>
              <w:szCs w:val="40"/>
            </w:rPr>
            <w:fldChar w:fldCharType="separate"/>
          </w:r>
          <w:r>
            <w:rPr>
              <w:sz w:val="32"/>
              <w:szCs w:val="40"/>
            </w:rPr>
            <w:t>14</w:t>
          </w:r>
          <w:r>
            <w:rPr>
              <w:sz w:val="32"/>
              <w:szCs w:val="40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end"/>
          </w:r>
        </w:p>
        <w:p w14:paraId="314FBC7D">
          <w:pPr>
            <w:pStyle w:val="6"/>
            <w:tabs>
              <w:tab w:val="right" w:leader="dot" w:pos="8306"/>
            </w:tabs>
            <w:rPr>
              <w:sz w:val="32"/>
              <w:szCs w:val="40"/>
            </w:rPr>
          </w:pP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instrText xml:space="preserve"> HYPERLINK \l _Toc30915 </w:instrText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32"/>
              <w:szCs w:val="44"/>
            </w:rPr>
            <w:t>12 违约责任</w:t>
          </w:r>
          <w:r>
            <w:rPr>
              <w:sz w:val="32"/>
              <w:szCs w:val="40"/>
            </w:rPr>
            <w:tab/>
          </w:r>
          <w:r>
            <w:rPr>
              <w:sz w:val="32"/>
              <w:szCs w:val="40"/>
            </w:rPr>
            <w:fldChar w:fldCharType="begin"/>
          </w:r>
          <w:r>
            <w:rPr>
              <w:sz w:val="32"/>
              <w:szCs w:val="40"/>
            </w:rPr>
            <w:instrText xml:space="preserve"> PAGEREF _Toc30915 \h </w:instrText>
          </w:r>
          <w:r>
            <w:rPr>
              <w:sz w:val="32"/>
              <w:szCs w:val="40"/>
            </w:rPr>
            <w:fldChar w:fldCharType="separate"/>
          </w:r>
          <w:r>
            <w:rPr>
              <w:sz w:val="32"/>
              <w:szCs w:val="40"/>
            </w:rPr>
            <w:t>15</w:t>
          </w:r>
          <w:r>
            <w:rPr>
              <w:sz w:val="32"/>
              <w:szCs w:val="40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end"/>
          </w:r>
        </w:p>
        <w:p w14:paraId="32DCFE42">
          <w:pPr>
            <w:pStyle w:val="6"/>
            <w:tabs>
              <w:tab w:val="right" w:leader="dot" w:pos="8306"/>
            </w:tabs>
          </w:pP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instrText xml:space="preserve"> HYPERLINK \l _Toc11362 </w:instrText>
          </w:r>
          <w:r>
            <w:rPr>
              <w:rFonts w:hint="eastAsia" w:asciiTheme="minorEastAsia" w:hAnsiTheme="minorEastAsia" w:eastAsiaTheme="minorEastAsia" w:cstheme="minorEastAsia"/>
              <w:bCs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32"/>
              <w:szCs w:val="44"/>
            </w:rPr>
            <w:t>13 其他约定</w:t>
          </w:r>
          <w:r>
            <w:rPr>
              <w:sz w:val="32"/>
              <w:szCs w:val="40"/>
            </w:rPr>
            <w:tab/>
          </w:r>
          <w:r>
            <w:rPr>
              <w:sz w:val="32"/>
              <w:szCs w:val="40"/>
            </w:rPr>
            <w:fldChar w:fldCharType="begin"/>
          </w:r>
          <w:r>
            <w:rPr>
              <w:sz w:val="32"/>
              <w:szCs w:val="40"/>
            </w:rPr>
            <w:instrText xml:space="preserve"> PAGEREF _Toc11362 \h </w:instrText>
          </w:r>
          <w:r>
            <w:rPr>
              <w:sz w:val="32"/>
              <w:szCs w:val="40"/>
            </w:rPr>
            <w:fldChar w:fldCharType="separate"/>
          </w:r>
          <w:r>
            <w:rPr>
              <w:sz w:val="32"/>
              <w:szCs w:val="40"/>
            </w:rPr>
            <w:t>16</w:t>
          </w:r>
          <w:r>
            <w:rPr>
              <w:sz w:val="32"/>
              <w:szCs w:val="40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32"/>
              <w:szCs w:val="44"/>
              <w:bdr w:val="none" w:color="auto" w:sz="0" w:space="0"/>
              <w:lang w:val="en-US" w:eastAsia="zh-CN" w:bidi="ar"/>
            </w:rPr>
            <w:fldChar w:fldCharType="end"/>
          </w:r>
        </w:p>
        <w:p w14:paraId="2E2E91F9">
          <w:pPr>
            <w:keepNext w:val="0"/>
            <w:keepLines w:val="0"/>
            <w:widowControl/>
            <w:suppressLineNumbers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pBdr>
            <w:spacing w:before="0" w:beforeAutospacing="0" w:after="0" w:afterAutospacing="0" w:line="360" w:lineRule="atLeast"/>
            <w:ind w:left="0" w:right="0"/>
            <w:jc w:val="left"/>
            <w:outlineLvl w:val="9"/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 w:val="21"/>
              <w:szCs w:val="28"/>
              <w:bdr w:val="none" w:color="auto" w:sz="0" w:space="0"/>
              <w:lang w:val="en-US" w:eastAsia="zh-CN" w:bidi="ar"/>
            </w:rPr>
          </w:pPr>
          <w:r>
            <w:rPr>
              <w:rFonts w:hint="eastAsia" w:asciiTheme="minorEastAsia" w:hAnsiTheme="minorEastAsia" w:eastAsiaTheme="minorEastAsia" w:cstheme="minorEastAsia"/>
              <w:bCs/>
              <w:color w:val="000000"/>
              <w:kern w:val="44"/>
              <w:szCs w:val="28"/>
              <w:bdr w:val="none" w:color="auto" w:sz="0" w:space="0"/>
              <w:lang w:val="en-US" w:eastAsia="zh-CN" w:bidi="ar"/>
            </w:rPr>
            <w:fldChar w:fldCharType="end"/>
          </w:r>
        </w:p>
      </w:sdtContent>
    </w:sdt>
    <w:p w14:paraId="7592B6E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44"/>
          <w:sz w:val="21"/>
          <w:szCs w:val="28"/>
          <w:bdr w:val="none" w:color="auto" w:sz="0" w:space="0"/>
          <w:lang w:val="en-US" w:eastAsia="zh-CN" w:bidi="ar"/>
        </w:rPr>
      </w:pPr>
    </w:p>
    <w:p w14:paraId="533A32A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kern w:val="44"/>
          <w:sz w:val="28"/>
          <w:szCs w:val="28"/>
          <w:bdr w:val="none" w:color="auto" w:sz="0" w:space="0"/>
          <w:lang w:val="en-US" w:eastAsia="zh-CN" w:bidi="ar"/>
        </w:rPr>
      </w:pPr>
    </w:p>
    <w:p w14:paraId="2E5D12A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kern w:val="44"/>
          <w:sz w:val="28"/>
          <w:szCs w:val="28"/>
          <w:bdr w:val="none" w:color="auto" w:sz="0" w:space="0"/>
          <w:lang w:val="en-US" w:eastAsia="zh-CN" w:bidi="ar"/>
        </w:rPr>
      </w:pPr>
    </w:p>
    <w:p w14:paraId="14DC8DC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kern w:val="44"/>
          <w:sz w:val="28"/>
          <w:szCs w:val="28"/>
          <w:bdr w:val="none" w:color="auto" w:sz="0" w:space="0"/>
          <w:lang w:val="en-US" w:eastAsia="zh-CN" w:bidi="ar"/>
        </w:rPr>
      </w:pPr>
    </w:p>
    <w:p w14:paraId="5F30759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kern w:val="44"/>
          <w:sz w:val="28"/>
          <w:szCs w:val="28"/>
          <w:bdr w:val="none" w:color="auto" w:sz="0" w:space="0"/>
          <w:lang w:val="en-US" w:eastAsia="zh-CN" w:bidi="ar"/>
        </w:rPr>
      </w:pPr>
    </w:p>
    <w:p w14:paraId="1964794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kern w:val="44"/>
          <w:sz w:val="28"/>
          <w:szCs w:val="28"/>
          <w:bdr w:val="none" w:color="auto" w:sz="0" w:space="0"/>
          <w:lang w:val="en-US" w:eastAsia="zh-CN" w:bidi="ar"/>
        </w:rPr>
      </w:pPr>
    </w:p>
    <w:p w14:paraId="7C34941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kern w:val="44"/>
          <w:sz w:val="28"/>
          <w:szCs w:val="28"/>
          <w:bdr w:val="none" w:color="auto" w:sz="0" w:space="0"/>
          <w:lang w:val="en-US" w:eastAsia="zh-CN" w:bidi="ar"/>
        </w:rPr>
      </w:pPr>
    </w:p>
    <w:p w14:paraId="179539EA">
      <w:pPr>
        <w:rPr>
          <w:rFonts w:hint="eastAsia"/>
        </w:rPr>
      </w:pPr>
    </w:p>
    <w:p w14:paraId="79B7350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kern w:val="44"/>
          <w:sz w:val="28"/>
          <w:szCs w:val="28"/>
          <w:bdr w:val="none" w:color="auto" w:sz="0" w:space="0"/>
          <w:lang w:val="en-US" w:eastAsia="zh-CN" w:bidi="ar"/>
        </w:rPr>
      </w:pPr>
    </w:p>
    <w:p w14:paraId="75A310D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</w:pPr>
      <w:bookmarkStart w:id="0" w:name="_Toc27025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项目概况</w:t>
      </w:r>
      <w:bookmarkEnd w:id="0"/>
    </w:p>
    <w:p w14:paraId="5FC3B12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560" w:firstLineChars="200"/>
        <w:jc w:val="left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本技术协议书作为需方与供方就</w:t>
      </w:r>
      <w:r>
        <w:rPr>
          <w:rStyle w:val="9"/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>宁夏</w:t>
      </w: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>华夏物流</w:t>
      </w:r>
      <w:r>
        <w:rPr>
          <w:rStyle w:val="9"/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>有限公司</w:t>
      </w: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>太阳能热水系统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工程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签订商务合同的附件，为合同不可分割的一部分，与商务合同具有同等法律效力。本协议对项目相关的技术要求、供货范围、质量控制、验收标准、质保服务等内容进行明确约定，供需双方均应严格遵守。若本协议未对所有技术细节做出规定，供方产品应符合国家现行行业技术规范、标准及双方确认的技术资料要求。</w:t>
      </w:r>
    </w:p>
    <w:p w14:paraId="4D0B84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1" w:name="_Toc31971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1.1 项目位置</w:t>
      </w:r>
      <w:bookmarkEnd w:id="1"/>
    </w:p>
    <w:p w14:paraId="081132A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56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本项目位于宁夏中宁县石空工业园区，为华夏物流办公楼配套太阳能热水系统工程，办公楼为地上 2 层局部 3 层建筑，建筑面积 1096.88㎡，建筑高度 12.4m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抗震设防烈度 8 度。</w:t>
      </w:r>
    </w:p>
    <w:p w14:paraId="09F9B4C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2" w:name="_Toc17266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1.2 气象条件</w:t>
      </w:r>
      <w:bookmarkEnd w:id="2"/>
    </w:p>
    <w:p w14:paraId="55CE3E3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56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项目所在地属中温带半干旱大陆性气候，受沙漠性气候影响，冬季漫长、夏季短暂，昼夜温差大，大风沙尘暴多，降水量远小于蒸发量，具体气象参数如下：</w:t>
      </w:r>
    </w:p>
    <w:p w14:paraId="1F6FE25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年平均气温：9.3℃，极端最高气温：38.5℃，极端最低气温：-26.9℃</w:t>
      </w:r>
    </w:p>
    <w:p w14:paraId="20D2BE4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年平均相对湿度：52%，年平均气压：882.3mbar</w:t>
      </w:r>
    </w:p>
    <w:p w14:paraId="7B87958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年平均降雨量：218.9mm，年平均蒸发量：2050.7mm</w:t>
      </w:r>
    </w:p>
    <w:p w14:paraId="4957316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最大冻土深度：83cm，年平均日照时数：2772.9h</w:t>
      </w:r>
    </w:p>
    <w:p w14:paraId="29ADAFD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年平均风速：2.9m/s，最大风速：20.7m/s，年主导风向：西北风</w:t>
      </w:r>
    </w:p>
    <w:p w14:paraId="2FF17B87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年静风频率：32%，平均雷暴天数：16.8d，海拔高度：1302 米</w:t>
      </w:r>
    </w:p>
    <w:p w14:paraId="3B6B931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3" w:name="_Toc31009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1.3 工程范围</w:t>
      </w:r>
      <w:bookmarkEnd w:id="3"/>
    </w:p>
    <w:p w14:paraId="0A9E34D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56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供方负责本项目 1 套太阳能热水系统的设计、制造、供货、运输、安装、报检、取证、通电调试、技术培训及售后质保服务；需方负责配合供方完成现场施工条件准备、设计资料审查及设备验收等工作。</w:t>
      </w:r>
    </w:p>
    <w:p w14:paraId="4FADD1E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4" w:name="_Toc23339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引用标准</w:t>
      </w:r>
      <w:bookmarkEnd w:id="4"/>
    </w:p>
    <w:p w14:paraId="4EA4FF9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56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本项目太阳能热水系统的设计、制造、安装、验收等全过程均遵循中华人民共和国国家标准、行业标准及国际通用标准，主要包括但不限于：</w:t>
      </w:r>
    </w:p>
    <w:p w14:paraId="25C58552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《建筑给水排水及采暖工程施工质量验收规范》（GB50242-2002）</w:t>
      </w:r>
    </w:p>
    <w:p w14:paraId="75039D25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《绿色建筑评价标准》（GB/T50378-2019）</w:t>
      </w:r>
    </w:p>
    <w:p w14:paraId="5048C686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《建筑机电工程抗震设计规范》（GB50981-2014）</w:t>
      </w:r>
    </w:p>
    <w:p w14:paraId="5082EF9A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《节水型生活用水器具》（CJ164-2014）</w:t>
      </w:r>
    </w:p>
    <w:p w14:paraId="21972F59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《生活饮用水卫生标准》（GB5749-2022）</w:t>
      </w:r>
    </w:p>
    <w:p w14:paraId="28F84A2B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相关太阳能热水系统产品国家及行业制造标准</w:t>
      </w:r>
    </w:p>
    <w:p w14:paraId="6CF5976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5" w:name="_Toc3644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供货范围</w:t>
      </w:r>
      <w:bookmarkEnd w:id="5"/>
    </w:p>
    <w:p w14:paraId="19B195F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56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供方保证提供的所有设备为全新、先进、成熟、完整且安全可靠的产品，技术经济性能符合本协议要求，供货范围包含全套设备、配件、资料等，具体如下：</w:t>
      </w:r>
    </w:p>
    <w:p w14:paraId="7BFCFFD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6" w:name="_Toc557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3.1 设备及配件清单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  <w:lang w:val="en-US" w:eastAsia="zh-CN"/>
        </w:rPr>
        <w:t>包含但不限于此）</w:t>
      </w:r>
      <w:bookmarkEnd w:id="6"/>
    </w:p>
    <w:tbl>
      <w:tblPr>
        <w:tblStyle w:val="7"/>
        <w:tblW w:w="1417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642"/>
        <w:gridCol w:w="3867"/>
        <w:gridCol w:w="737"/>
        <w:gridCol w:w="695"/>
        <w:gridCol w:w="2291"/>
        <w:gridCol w:w="4346"/>
      </w:tblGrid>
      <w:tr w14:paraId="2A3AD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006836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514804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3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4A4E96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设备规格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D0691A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539192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3E895F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  <w:tc>
          <w:tcPr>
            <w:tcW w:w="43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41D5F4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生产厂家</w:t>
            </w:r>
          </w:p>
        </w:tc>
      </w:tr>
      <w:tr w14:paraId="09C29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E1565E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B1F06A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太阳能集热器</w:t>
            </w:r>
          </w:p>
        </w:tc>
        <w:tc>
          <w:tcPr>
            <w:tcW w:w="3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1C9606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 管 58×1800mm 横插模块，单组集热面积 8.4㎡，满载重量 60kg/m，载荷 50kg/㎡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2FA7A5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74E8B0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3C2757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43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042287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四季沐歌、皇明、太阳雨、清华阳光</w:t>
            </w:r>
          </w:p>
        </w:tc>
      </w:tr>
      <w:tr w14:paraId="094E9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6D8ECE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EB1DD9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集热水箱</w:t>
            </w:r>
          </w:p>
        </w:tc>
        <w:tc>
          <w:tcPr>
            <w:tcW w:w="3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5E287D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方形拼接水箱，尺寸 1.5×1.5×1.5m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67FBCA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674647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BE08E0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不锈钢材质</w:t>
            </w:r>
          </w:p>
        </w:tc>
        <w:tc>
          <w:tcPr>
            <w:tcW w:w="43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1CBF14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四季沐歌、太标</w:t>
            </w:r>
          </w:p>
        </w:tc>
      </w:tr>
      <w:tr w14:paraId="3F917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221C6C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1E3A0C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集热循环泵</w:t>
            </w:r>
          </w:p>
        </w:tc>
        <w:tc>
          <w:tcPr>
            <w:tcW w:w="3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565604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流量：2.52m³/h，扬程：5m，输入功率：0.15kW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895F78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524ACE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7E2C07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一用一备</w:t>
            </w:r>
          </w:p>
        </w:tc>
        <w:tc>
          <w:tcPr>
            <w:tcW w:w="43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23BED9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南方泵业、威乐、格兰富</w:t>
            </w:r>
          </w:p>
        </w:tc>
      </w:tr>
      <w:tr w14:paraId="42BB2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529442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82D4AE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热水供水增压泵</w:t>
            </w:r>
          </w:p>
        </w:tc>
        <w:tc>
          <w:tcPr>
            <w:tcW w:w="3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49C127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MHI-202，流量：0.72m³/h，扬程：22m，输入功率：0.55kW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6B8A83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D54A7E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97110C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一用一备</w:t>
            </w:r>
          </w:p>
        </w:tc>
        <w:tc>
          <w:tcPr>
            <w:tcW w:w="43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C77511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南方泵业、威乐、格兰富</w:t>
            </w:r>
          </w:p>
        </w:tc>
      </w:tr>
      <w:tr w14:paraId="322F2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72EC8C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9A9B29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电加热管</w:t>
            </w:r>
          </w:p>
        </w:tc>
        <w:tc>
          <w:tcPr>
            <w:tcW w:w="3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0B12A2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9kW / 根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AC1D0C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3E4696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08EC68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电辅助加热，与水箱配套</w:t>
            </w:r>
          </w:p>
        </w:tc>
        <w:tc>
          <w:tcPr>
            <w:tcW w:w="43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6CA03B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四季沐歌、九菲、安耐、</w:t>
            </w:r>
          </w:p>
        </w:tc>
      </w:tr>
      <w:tr w14:paraId="433E0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21FB77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E47E1F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智能控制柜</w:t>
            </w:r>
          </w:p>
        </w:tc>
        <w:tc>
          <w:tcPr>
            <w:tcW w:w="3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F986B7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与设备配套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E5510C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C209D9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1E8977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含全套控制程序、传感器</w:t>
            </w:r>
          </w:p>
        </w:tc>
        <w:tc>
          <w:tcPr>
            <w:tcW w:w="43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6EA3B6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四季沐歌、皇明、太阳雨、力诺瑞特</w:t>
            </w:r>
          </w:p>
        </w:tc>
      </w:tr>
      <w:tr w14:paraId="3B37B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62CADB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4208CD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强电柜</w:t>
            </w:r>
          </w:p>
        </w:tc>
        <w:tc>
          <w:tcPr>
            <w:tcW w:w="3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CEA4CA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23KW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CA9CA1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FD6101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14E508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满足系统供电及保护要求</w:t>
            </w:r>
          </w:p>
        </w:tc>
        <w:tc>
          <w:tcPr>
            <w:tcW w:w="43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CB5ED7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施耐德、ABB、德力西、正泰</w:t>
            </w:r>
          </w:p>
        </w:tc>
      </w:tr>
      <w:tr w14:paraId="706BB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344770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ABF540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水处理器</w:t>
            </w:r>
          </w:p>
        </w:tc>
        <w:tc>
          <w:tcPr>
            <w:tcW w:w="3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80009F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硅磷晶处理器，装药量 2kg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0F099D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020B9B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D20E84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防止管道结垢</w:t>
            </w:r>
          </w:p>
        </w:tc>
        <w:tc>
          <w:tcPr>
            <w:tcW w:w="43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EE5A4D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洁明、富莱克、润新、开能、康科</w:t>
            </w:r>
          </w:p>
        </w:tc>
      </w:tr>
      <w:tr w14:paraId="764AD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03CE21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DDBCAC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回水/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补水电磁阀</w:t>
            </w:r>
          </w:p>
        </w:tc>
        <w:tc>
          <w:tcPr>
            <w:tcW w:w="3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958E80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DN25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A10EA7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5D43A6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062C76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与控制柜联动</w:t>
            </w:r>
          </w:p>
        </w:tc>
        <w:tc>
          <w:tcPr>
            <w:tcW w:w="43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A03AA0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ASCO、SMC、亚德客、德力西1</w:t>
            </w:r>
          </w:p>
        </w:tc>
      </w:tr>
      <w:tr w14:paraId="67CD1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12F37D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56BE7E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灭菌装置</w:t>
            </w:r>
          </w:p>
        </w:tc>
        <w:tc>
          <w:tcPr>
            <w:tcW w:w="3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AC707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紫外线杀菌器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1FFB93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B0C567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B70BFC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保证热水水质</w:t>
            </w:r>
          </w:p>
        </w:tc>
        <w:tc>
          <w:tcPr>
            <w:tcW w:w="43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F5563D">
            <w:pPr>
              <w:snapToGrid w:val="0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康澈、优威、洁明、新大陆、天润</w:t>
            </w:r>
          </w:p>
        </w:tc>
      </w:tr>
      <w:tr w14:paraId="4CD518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977A5E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365C38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电缆、电线</w:t>
            </w:r>
          </w:p>
        </w:tc>
        <w:tc>
          <w:tcPr>
            <w:tcW w:w="3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480599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配套规格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1E6DD6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C7587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批</w:t>
            </w:r>
          </w:p>
        </w:tc>
        <w:tc>
          <w:tcPr>
            <w:tcW w:w="2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2ED6CB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含供电电缆（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供电电缆长度按现场实际敷设需求确定）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、电缆附件</w:t>
            </w:r>
          </w:p>
        </w:tc>
        <w:tc>
          <w:tcPr>
            <w:tcW w:w="43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FBC70B">
            <w:pPr>
              <w:snapToGrid w:val="0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优质国标</w:t>
            </w:r>
          </w:p>
        </w:tc>
      </w:tr>
      <w:tr w14:paraId="33FAD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3F23BC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AB2DA1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安装辅材</w:t>
            </w:r>
          </w:p>
        </w:tc>
        <w:tc>
          <w:tcPr>
            <w:tcW w:w="3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7E7CFC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保温材料、支架、管件、阀门等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DA6FDC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A9C468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批</w:t>
            </w:r>
          </w:p>
        </w:tc>
        <w:tc>
          <w:tcPr>
            <w:tcW w:w="2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F56C51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满足系统安装及使用要求</w:t>
            </w:r>
          </w:p>
        </w:tc>
        <w:tc>
          <w:tcPr>
            <w:tcW w:w="43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CE687A">
            <w:pPr>
              <w:snapToGrid w:val="0"/>
              <w:ind w:left="0" w:leftChars="0" w:right="0" w:rightChars="0" w:firstLine="0" w:firstLineChars="0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优质国标</w:t>
            </w:r>
          </w:p>
        </w:tc>
      </w:tr>
      <w:tr w14:paraId="4A7FC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DCCD0A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D1A108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电伴热系统</w:t>
            </w:r>
          </w:p>
        </w:tc>
        <w:tc>
          <w:tcPr>
            <w:tcW w:w="3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238171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低温型自限温变功率电伴热带，绝热层厚 40mm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81DC9E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1231AF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C61AF7">
            <w:pPr>
              <w:keepNext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室外管道防冻专用</w:t>
            </w:r>
          </w:p>
        </w:tc>
        <w:tc>
          <w:tcPr>
            <w:tcW w:w="43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425CDC">
            <w:pPr>
              <w:snapToGrid w:val="0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优质国标</w:t>
            </w:r>
          </w:p>
        </w:tc>
      </w:tr>
    </w:tbl>
    <w:p w14:paraId="6D011094">
      <w:pPr>
        <w:ind w:firstLine="560" w:firstLineChars="200"/>
        <w:rPr>
          <w:rFonts w:hint="eastAsia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>所有工程按照图纸、技术要求及国家相关标准进行施工，所选品牌必须</w:t>
      </w:r>
      <w:bookmarkStart w:id="30" w:name="_GoBack"/>
      <w:bookmarkEnd w:id="30"/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>由甲方进行确认。</w:t>
      </w:r>
    </w:p>
    <w:p w14:paraId="73C769C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/>
        </w:rPr>
      </w:pPr>
      <w:bookmarkStart w:id="7" w:name="_Toc29915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3.2 技术资料交付</w:t>
      </w:r>
      <w:bookmarkEnd w:id="7"/>
    </w:p>
    <w:p w14:paraId="432D840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56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供方在设备交货时，向需方提供全套中文版技术资料（一式四份），包括但不限于：</w:t>
      </w:r>
    </w:p>
    <w:p w14:paraId="26B79158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设备出厂竣工图（总图、电气原理图、管道布置图、主要零部件图）；</w:t>
      </w:r>
    </w:p>
    <w:p w14:paraId="4803C278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产品质量证明文件、合格证、检测报告；</w:t>
      </w:r>
    </w:p>
    <w:p w14:paraId="2E249564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设备使用说明书、维修手册、操作指南；</w:t>
      </w:r>
    </w:p>
    <w:p w14:paraId="46A57FE9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外购件合格证及技术资料；</w:t>
      </w:r>
    </w:p>
    <w:p w14:paraId="40F0E7AB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安装、调试及试运行方案；</w:t>
      </w:r>
    </w:p>
    <w:p w14:paraId="2917EF6C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质保服务手册及售后服务联系方式。</w:t>
      </w:r>
    </w:p>
    <w:p w14:paraId="02559A8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8" w:name="_Toc3964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4 系统设计及技术要求</w:t>
      </w:r>
      <w:bookmarkEnd w:id="8"/>
    </w:p>
    <w:p w14:paraId="56DBD97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9" w:name="_Toc3339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4.1 系统整体设计要求</w:t>
      </w:r>
      <w:bookmarkEnd w:id="9"/>
    </w:p>
    <w:p w14:paraId="7E68BC54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系统形式：采用</w:t>
      </w: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太阳能 + 电辅助加热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一体化系统，全日制供水方式，上行下供式管网布置，供水压力由市政管网提供，当集热水箱内设定水位的水温低于设定值时，自动启动电辅助加热。</w:t>
      </w:r>
    </w:p>
    <w:p w14:paraId="75B43281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核心性能：集热效率≥42%，太阳能集热器安装角度 37°（与当地纬度一致），设计供水温度 55℃~60℃，设计小时耗热量 8233.32KJ/h，设计小时热水量 40L/h。</w:t>
      </w:r>
    </w:p>
    <w:p w14:paraId="6EF98636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防冻设计：集热器至储水箱之间管道内加注防冻液加热；室外所有裸露管道采用电伴热系统防冻，电伴热带为低温型自限温变功率型，绝热层厚 40mm，确保冬季管道不冻堵。</w:t>
      </w:r>
    </w:p>
    <w:p w14:paraId="47289ADD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抗震设计：系统管道及设备安装符合 GB50981-2014 要求，DN≥65 的水平水管设置抗震支架，抗震支吊架产品需通过认证，与建筑主体连接牢固。</w:t>
      </w:r>
    </w:p>
    <w:p w14:paraId="63D5838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10" w:name="_Toc31677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4.2 管材及保温要求</w:t>
      </w:r>
      <w:bookmarkEnd w:id="10"/>
    </w:p>
    <w:p w14:paraId="6A760BF2"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热水管材：室外及室内主管采用耐热性钢塑复合管，电热熔连接；水箱间连接管采用不锈钢管，螺纹连接，所有管材公称压力≥1.60MPa，符合国家现行标准。</w:t>
      </w:r>
    </w:p>
    <w:p w14:paraId="2AAB2E00"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管道保温：所有热水管道均做保温处理，保温材料为柔性泡沫橡塑制品；DN＜50 管道保温层厚 30mm，DN≥50 管道保温层厚 40mm；保护层采用 0.5mm 厚镀锌薄钢板，燃烧性能等级 A 级，具体做法符合 16S401-30 标准。</w:t>
      </w:r>
    </w:p>
    <w:p w14:paraId="3D0942BD"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防水密封：太阳能集热器与储水箱连接管线穿越屋面时，预埋防水套管，套管与屋面连接处做防水密封处理，防水套管在屋面防水层施工前埋设完毕。</w:t>
      </w:r>
    </w:p>
    <w:p w14:paraId="018EBA6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11" w:name="_Toc19063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4.3 设备安装要求</w:t>
      </w:r>
      <w:bookmarkEnd w:id="11"/>
    </w:p>
    <w:p w14:paraId="014BCF74"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太阳能集热器：布置于办公楼楼顶平面，支架与屋面预埋件固定牢固，地脚螺栓周围做密封处理；屋面防水层包至基座上部，基座下部加设附加防水层；集热器周围屋面、检修通道铺设保护层，集热器不得跨越建筑变形缝设置，安装区域设置安全防护设施，防止部件坠落伤人。</w:t>
      </w:r>
    </w:p>
    <w:p w14:paraId="25E700A0"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集热水箱：安装在建筑承重梁上，保证安装面满足安全荷载要求，水箱与基础固定牢固，防止位移；屋面荷载需由需方或设计院校核确认。</w:t>
      </w:r>
    </w:p>
    <w:p w14:paraId="0EC93C90"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泵类设备：泵组安装在减震基础上，减少运行噪音，进出口设置软接头，管道布置横平竖直，便于检修。</w:t>
      </w:r>
    </w:p>
    <w:p w14:paraId="499E4552"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控制柜 / 强电柜：安装在室内干燥、通风位置，柜体做接地处理，线路布置规范，标识清晰，具备防触电、防尘、防潮功能。</w:t>
      </w:r>
    </w:p>
    <w:p w14:paraId="639B17F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12" w:name="_Toc23301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4.4 智能控制系统要求</w:t>
      </w:r>
      <w:bookmarkEnd w:id="12"/>
    </w:p>
    <w:p w14:paraId="686D8D5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56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供方配套的智能控制柜需实现系统全自动运行，具备以下功能，所有参数均可现场调节：</w:t>
      </w:r>
    </w:p>
    <w:p w14:paraId="2B9F69AC"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集热温差循环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：集热器温度 T1 与水箱水温 T2 温差≥7℃时，集热循环泵自动启动；温差≤3℃时，循环泵停止。</w:t>
      </w:r>
    </w:p>
    <w:p w14:paraId="2DEA468B"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管路防冻循环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：集热器温度 T1/T3＜5℃时，循环泵 P1/P2 自动启动防冻循环；T1/T3 均＞8℃时，延时 2 分钟防冻循环停止。</w:t>
      </w:r>
    </w:p>
    <w:p w14:paraId="1C707693"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高温保护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：集热器温度 T1＞95℃时，循环泵禁止启动（手动按键可强制启动 5 分钟）；T1＜90℃时，恢复自动启动。</w:t>
      </w:r>
    </w:p>
    <w:p w14:paraId="73F7B893"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上水控制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：支持定时上水、自动上水、定温上水、手动上水四种模式，低水位（0 格）时，加热管及循环泵禁止启动，防止干烧。</w:t>
      </w:r>
    </w:p>
    <w:p w14:paraId="3258601B"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防冻电热带控制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：环境温度 T5＜5℃时，电伴热带自动启动；T5＞8℃时，电伴热带停止。</w:t>
      </w:r>
    </w:p>
    <w:p w14:paraId="684908DA"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安全及辅助功能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：具备低水位保护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bdr w:val="none" w:color="auto" w:sz="0" w:space="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停电保持（时钟运行 1 年以上，参数永久保存）、故障报警（屏幕显示故障类型）、宽电压工作能力；设置短路、过流、漏电、过温断电四重安全防护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bdr w:val="none" w:color="auto" w:sz="0" w:space="0"/>
          <w:lang w:val="en-US" w:eastAsia="zh-CN"/>
        </w:rPr>
        <w:t>等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，确保系统运行安全。</w:t>
      </w:r>
    </w:p>
    <w:p w14:paraId="2F7A7FE0"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预留功能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：预留定时定温管道循环功能，满足需方后期功能扩展需求。</w:t>
      </w:r>
    </w:p>
    <w:p w14:paraId="5171881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</w:pPr>
      <w:bookmarkStart w:id="13" w:name="_Toc2970"/>
    </w:p>
    <w:p w14:paraId="416F1BC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 xml:space="preserve"> 质量控制</w:t>
      </w:r>
      <w:bookmarkEnd w:id="13"/>
    </w:p>
    <w:p w14:paraId="1FF3C18D"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供方的设备设计、制造全过程严格遵循国家标准及 ISO9001 质量管理体系要求，建立完善的质量管控流程，确保产品质量。</w:t>
      </w:r>
    </w:p>
    <w:p w14:paraId="7D227906"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所有产品均具备国家认可的生产许可证或产品认可证，供方严禁提供假冒伪劣产品、返修品或翻新品。</w:t>
      </w:r>
    </w:p>
    <w:p w14:paraId="3AB52638"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设备制造所用原材料、外购件均为优质产品，符合需方及国家标准要求，关键外购件需提供生产厂家合格证及检测报告。</w:t>
      </w:r>
    </w:p>
    <w:p w14:paraId="7EE483B4"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设备的主要性能参数均在标准规定范围内，供方配备齐全的验收器具和完备的检测手段，对产品零部件、整机进行全流程检验，不合格产品严禁出厂。</w:t>
      </w:r>
    </w:p>
    <w:p w14:paraId="0E54E551"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供方在生产过程中，需接受需方的现场监制，需方有权对生产工艺、原材料、产品质量进行检查，供方需积极配合。</w:t>
      </w:r>
    </w:p>
    <w:p w14:paraId="64E9D42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14" w:name="_Toc2514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 xml:space="preserve">6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设备包装与运输</w:t>
      </w:r>
      <w:bookmarkEnd w:id="14"/>
    </w:p>
    <w:p w14:paraId="01C6A7FB"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供方根据设备特性采用专业包装，确保设备在运输过程中不受碰撞、受潮、腐蚀，易损件、精密部件做特殊防护，包装外标注设备名称、规格、数量、运输注意事项及供方信息。</w:t>
      </w:r>
    </w:p>
    <w:p w14:paraId="401BD0F6"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供方负责将所有设备及配件运至需方工程施工现场，运输过程中的所有费用、风险由供方承担。</w:t>
      </w:r>
    </w:p>
    <w:p w14:paraId="2D3FA77A"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设备运抵现场后，供方负责设备卸车及临时存放指导，确保设备存放环境符合要求。</w:t>
      </w:r>
    </w:p>
    <w:p w14:paraId="2AC6F45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15" w:name="_Toc31543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设备验收</w:t>
      </w:r>
      <w:bookmarkEnd w:id="15"/>
    </w:p>
    <w:p w14:paraId="758A2CF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56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本项目设备验收分为</w:t>
      </w: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到货开箱验收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及</w:t>
      </w: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安装调试完成后最终验收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，验收过程中供方需全程配合，验收不合格的，供方需在规定时间内整改至合格。</w:t>
      </w:r>
    </w:p>
    <w:p w14:paraId="512F057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16" w:name="_Toc20240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 xml:space="preserve">7.1 </w:t>
      </w:r>
      <w:bookmarkEnd w:id="16"/>
      <w:bookmarkStart w:id="17" w:name="_Toc22235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 xml:space="preserve"> 到货开箱验收</w:t>
      </w:r>
      <w:bookmarkEnd w:id="17"/>
    </w:p>
    <w:p w14:paraId="403B4BA8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设备运抵施工现场后，需方在 3 个工作日内通知供方派员到场共同进行开箱验收，供需双方组成验收小组。</w:t>
      </w:r>
    </w:p>
    <w:p w14:paraId="55586BA0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>供方将相关资料随设备一起到达现场，以便需方进行资料审查</w:t>
      </w:r>
    </w:p>
    <w:p w14:paraId="6A819532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供方接到通知后，需在 2 个工作日内到达现场；若供方逾期未到，需方有权单独开箱验收，验收结果对供方具有约束力，供方需承认。</w:t>
      </w:r>
    </w:p>
    <w:p w14:paraId="52B86573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开箱验收内容：设备及配件数量清点、外观质量检查、材质核对、设备选型确认、技术资料审核及需方认为必要的抽检。</w:t>
      </w:r>
    </w:p>
    <w:p w14:paraId="41D876B0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验收过程中发现属供方责任的设备缺损、损坏、质量不合格或资料缺失，供方需在 3 个工作日内免费补发、更换或整改；非供方原因造成的损坏，供方先负责处理，待确定责任方后，费用由责任方承担。</w:t>
      </w:r>
    </w:p>
    <w:p w14:paraId="2CFB8E99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设备验收存在疑问时，供方需无条件提供证明文件；如需第三方检测机构检验，由供方负责送检并承担全部检验费用。</w:t>
      </w:r>
    </w:p>
    <w:p w14:paraId="6FF24E93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开箱验收合格后，供需双方在检验记录上签字确认，设备进入安装阶段。</w:t>
      </w:r>
    </w:p>
    <w:p w14:paraId="619578E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18" w:name="_Toc804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7.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 xml:space="preserve"> 最终验收</w:t>
      </w:r>
      <w:bookmarkEnd w:id="18"/>
    </w:p>
    <w:p w14:paraId="565F680D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系统安装、调试完成后，供方通知需方进行最终验收，验收前供方完成系统试运行，试运行时间不少于 72 小时，确保系统各项性能指标符合本协议要求。</w:t>
      </w:r>
    </w:p>
    <w:p w14:paraId="0114F289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最终验收依据：本技术协议、国家现行行业标准、供需双方确认的设计资料及设备技术参数。</w:t>
      </w:r>
    </w:p>
    <w:p w14:paraId="18461D9E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最终验收内容：系统整体运行性能、供水温度、集热效率、控制功能、安全防护、设备运行噪音、管网无泄漏等。</w:t>
      </w:r>
    </w:p>
    <w:p w14:paraId="0AA0E661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最终验收合格后，供需双方签署《设备最终验收合格证书》，质保期自最终验收合格之日起计算；验收不合格的，供方在 7 个工作日内完成整改，整改后重新验收，直至合格。</w:t>
      </w:r>
    </w:p>
    <w:p w14:paraId="3CDFB60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19" w:name="_Toc2621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设备制造及安装进度</w:t>
      </w:r>
      <w:bookmarkEnd w:id="19"/>
    </w:p>
    <w:p w14:paraId="1AB58F3A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本协议生效后，供方在 3 个工作日内完成系统详细设计，向需方提交设计审查用图纸、资料一式二份，需方在 1 周内完成审查并提出意见，供方根据需方确认的意见修改设计后用于制造。</w:t>
      </w:r>
    </w:p>
    <w:p w14:paraId="75F452CC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供方根据合同交货期，按周编制设备制造进度网络图，包含设计、材料采购、外购件采购、加工、组装、总装、出厂试验等所有环节，合同签订后 5 个工作日内提交需方确认。</w:t>
      </w:r>
    </w:p>
    <w:p w14:paraId="73A0931C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供方承诺正在履约的其他项目不影响本项目设备的按期、保质制造及交货，严格按照确认的进度计划执行，若因供方原因导致进度延误，供方承担相应违约责任。</w:t>
      </w:r>
    </w:p>
    <w:p w14:paraId="5B5B6B36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设备制造周期为____天，自本协议生效且需方确认设计资料之日起计算；设备运抵现场时间为____年____月____日前，系统安装调试完成并具备最终验收条件时间为____年____月____日前。</w:t>
      </w:r>
    </w:p>
    <w:p w14:paraId="3200D814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供方根据需方的整体工程工期要求，无条件配合设备交货、安装及调试工作，如需调整进度，供方在需方通知后 2 个工作日内响应并调整。</w:t>
      </w:r>
    </w:p>
    <w:p w14:paraId="1F4B066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20" w:name="_Toc3140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9 质保及售后服务</w:t>
      </w:r>
      <w:bookmarkEnd w:id="20"/>
    </w:p>
    <w:p w14:paraId="189422F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21" w:name="_Toc20140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9.1 质保期</w:t>
      </w:r>
      <w:bookmarkEnd w:id="21"/>
    </w:p>
    <w:p w14:paraId="50CDD83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56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本项目太阳能热水系统整体质保期为</w:t>
      </w:r>
      <w:r>
        <w:rPr>
          <w:rStyle w:val="9"/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5</w:t>
      </w: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 xml:space="preserve"> </w:t>
      </w:r>
      <w:r>
        <w:rPr>
          <w:rStyle w:val="9"/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，自设备最终验收合格之日起计算；质保期内，供方对设备的制造、安装、调试质量负责，易损件和耗材除外。</w:t>
      </w:r>
    </w:p>
    <w:p w14:paraId="7111B4F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22" w:name="_Toc17069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9.2 质保服务内容</w:t>
      </w:r>
      <w:bookmarkEnd w:id="22"/>
    </w:p>
    <w:p w14:paraId="1E970A99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质保期内，因设备自身缺陷、制造质量、安装质量等供方原因引起的故障、机械及电气损坏，供方免费提供维修、更换配件服务，并承担所有费用。</w:t>
      </w:r>
    </w:p>
    <w:p w14:paraId="62BAE6B4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质保期内，供方定期对系统进行巡检（每 6 个月一次），检查设备运行状态，及时发现并排除潜在故障，巡检完成后向需方提交巡检报告。</w:t>
      </w:r>
    </w:p>
    <w:p w14:paraId="7E0852FD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供方对所供产品提供</w:t>
      </w: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终身跟踪服务及技术支持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，质保期过后，供方继续提供维修服务，仅收取配件成本费及合理的人工费用，无任何服务费。</w:t>
      </w:r>
    </w:p>
    <w:p w14:paraId="09A36B5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23" w:name="_Toc14066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9.3 故障响应服务</w:t>
      </w:r>
      <w:bookmarkEnd w:id="23"/>
    </w:p>
    <w:p w14:paraId="3A1C2584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设备交付使用后，无论是否在质保期内，若发生故障，需方通知供方后，供方在</w:t>
      </w: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2 小时内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给予书面或电话答复，提供故障处理指导。</w:t>
      </w:r>
    </w:p>
    <w:p w14:paraId="1E2F972D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需方现场无法解决的故障，供方在</w:t>
      </w: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24 小时内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派员到达施工现场进行维修，确保系统尽快恢复正常运行；若遇重大故障，供方安排技术人员现场驻点处理，直至故障排除。</w:t>
      </w:r>
    </w:p>
    <w:p w14:paraId="7044ABBF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故障处理完成后，供方向需方提交书面故障诊断报告，说明故障原因、处理措施及预防保养方法。</w:t>
      </w:r>
    </w:p>
    <w:p w14:paraId="5467AF4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24" w:name="_Toc9079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10 技术培训</w:t>
      </w:r>
      <w:bookmarkEnd w:id="24"/>
    </w:p>
    <w:p w14:paraId="10B473A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56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为确保需方工作人员能够独立操作、维护及排除系统常见故障，供方在系统安装调试阶段为需方提供免费技术培训，具体要求如下：</w:t>
      </w:r>
    </w:p>
    <w:p w14:paraId="58F22421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培训时间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：系统试运行阶段，具体时间由供需双方协商确定，培训总时长不少于 8 课时。</w:t>
      </w:r>
    </w:p>
    <w:p w14:paraId="23AF329C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培训地点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：项目施工现场。</w:t>
      </w:r>
    </w:p>
    <w:p w14:paraId="183A343D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培训对象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：需方操作、维修及管理人员（人数由需方确定）。</w:t>
      </w:r>
    </w:p>
    <w:p w14:paraId="262461D7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培训内容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：太阳能热水系统工作原理、设备结构性能、日常操作方法、系统参数设置、常见故障诊断与排除、设备维护保养规范、安全操作注意事项等。</w:t>
      </w:r>
    </w:p>
    <w:p w14:paraId="3D9AD57F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培训教材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：供方在培训前 2 周向需方免费提供全套培训教材，包括维修手册、工作原理图、操作指南等。</w:t>
      </w:r>
    </w:p>
    <w:p w14:paraId="19C396BE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培训要求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：供方派出具备丰富经验的专业技术人员授课，采用理论讲解 + 现场实操的方式，培训完成后对参训人员进行考核，确保参训人员能够独立操作设备、处理常见故障。</w:t>
      </w:r>
    </w:p>
    <w:p w14:paraId="78D27C8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25" w:name="_Toc4953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11 双方责任与义务</w:t>
      </w:r>
      <w:bookmarkEnd w:id="25"/>
    </w:p>
    <w:p w14:paraId="5DF7F79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26" w:name="_Toc12053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11.1 需方责任与义务</w:t>
      </w:r>
      <w:bookmarkEnd w:id="26"/>
    </w:p>
    <w:p w14:paraId="6B845B48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向供方提供项目相关的建筑图纸、现场施工条件等设计所需资料，确保资料的真实性、准确性。</w:t>
      </w:r>
    </w:p>
    <w:p w14:paraId="5DA914FC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及时对供方提交的设计资料进行审查，在规定时间内提出审查意见。</w:t>
      </w:r>
    </w:p>
    <w:p w14:paraId="53BF4041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负责施工现场的 “三通一平”，为供方提供合理的设备存放场地、安装施工空间。</w:t>
      </w:r>
    </w:p>
    <w:p w14:paraId="6434059F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配合供方完成设备验收、安装调试工作，及时组织验收小组进行各阶段验收。</w:t>
      </w:r>
    </w:p>
    <w:p w14:paraId="0DCB629F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安排工作人员参加供方组织的技术培训，严格按照操作手册操作设备，做好日常维护保养。</w:t>
      </w:r>
    </w:p>
    <w:p w14:paraId="139B61A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1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27" w:name="_Toc13993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11.2 供方责任与义务</w:t>
      </w:r>
      <w:bookmarkEnd w:id="27"/>
    </w:p>
    <w:p w14:paraId="2E971926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按照本协议及国家相关标准完成系统的设计、制造、供货、运输、安装、调试、报检、取证等全部工作，确保系统符合本协议要求。</w:t>
      </w:r>
    </w:p>
    <w:p w14:paraId="6AB263E1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严格按照确认的进度计划执行，按期交货、安装及调试，若因供方原因导致延误，承担相应违约责任。</w:t>
      </w:r>
    </w:p>
    <w:p w14:paraId="6CC64D1B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向需方提供全套合格的设备及技术资料，确保资料的完整性、准确性。</w:t>
      </w:r>
    </w:p>
    <w:p w14:paraId="4EE8E9BA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承担设备制造、运输、安装过程中的所有安全责任，制定完善的安全施工方案，避免发生安全事故；若发生安全事故，所有责任及费用由供方承担。</w:t>
      </w:r>
    </w:p>
    <w:p w14:paraId="6B80D265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按照本协议约定提供质保服务及技术培训，确保系统长期稳定运行。</w:t>
      </w:r>
    </w:p>
    <w:p w14:paraId="666E6B4F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本协议生效后，需方对技术资料提出合理的补充、修改要求，供方需积极配合，修改后的技术资料经双方协商确认后签订补充协议，方可生效。</w:t>
      </w:r>
    </w:p>
    <w:p w14:paraId="3E12D29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28" w:name="_Toc30915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12 违约责任</w:t>
      </w:r>
      <w:bookmarkEnd w:id="28"/>
    </w:p>
    <w:p w14:paraId="30B63418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供方未按本协议约定的时间交货、安装调试完成，每逾期一天，按商务合同总金额的____‰向需方支付违约金；逾期超过 30 天，需方有权解除合同，供方返还已收款项，并赔偿需方损失。</w:t>
      </w:r>
    </w:p>
    <w:p w14:paraId="6E9CE55D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供方提供的设备质量不符合本协议要求，需方有权要求供方整改、更换，供方需在规定时间内完成，若整改后仍不合格，需方有权解除合同，供方承担全部损失。</w:t>
      </w:r>
    </w:p>
    <w:p w14:paraId="0E29DB38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供方未按本协议约定履行质保服务或故障响应义务，每逾期一天，按商务合同总金额的____‰向需方支付违约金；因供方响应不及时造成需方损失的，供方予以赔偿。</w:t>
      </w:r>
    </w:p>
    <w:p w14:paraId="46010515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需方未按商务合同约定支付设备款项，每逾期一天，按逾期付款金额的____‰向供方支付违约金；因需方原因导致施工进度延误，责任由需方承担。</w:t>
      </w:r>
    </w:p>
    <w:p w14:paraId="214D64D5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任何一方擅自解除本协议，需向对方支付商务合同总金额____% 的违约金，并赔偿对方因此造成的全部损失。</w:t>
      </w:r>
    </w:p>
    <w:p w14:paraId="509A028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leftChars="0"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bookmarkStart w:id="29" w:name="_Toc11362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13 其他约定</w:t>
      </w:r>
      <w:bookmarkEnd w:id="29"/>
    </w:p>
    <w:p w14:paraId="0343FB58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本协议未尽事宜，供需双方协商解决，可签订补充协议，补充协议与本协议具有同等法律效力。</w:t>
      </w:r>
    </w:p>
    <w:p w14:paraId="4D7513C5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本协议一式</w:t>
      </w: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肆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份，需方执</w:t>
      </w: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贰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份，供方执</w:t>
      </w: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bdr w:val="none" w:color="auto" w:sz="0" w:space="0"/>
        </w:rPr>
        <w:t>贰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份，自供需双方代表签字并加盖公章之日起生效，与商务合同同时生效。</w:t>
      </w:r>
    </w:p>
    <w:p w14:paraId="7F316B6F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bdr w:val="none" w:color="auto" w:sz="0" w:space="0"/>
        </w:rPr>
        <w:t>本协议中的所有条款均为供需双方真实意思表示，双方均已充分理解并认可。</w:t>
      </w:r>
    </w:p>
    <w:p w14:paraId="3D9ED42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（以下无正文，为协议签署页）</w:t>
      </w:r>
    </w:p>
    <w:p w14:paraId="6576A41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</w:pP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需方（盖章）：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________________________</w:t>
      </w:r>
    </w:p>
    <w:p w14:paraId="1439818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法定代表人 / 授权代表（签字）：________________</w:t>
      </w:r>
    </w:p>
    <w:p w14:paraId="35B1208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联系电话：________________________</w:t>
      </w:r>
    </w:p>
    <w:p w14:paraId="3289744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传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真：________________________</w:t>
      </w:r>
    </w:p>
    <w:p w14:paraId="054512AB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mail：________________________</w:t>
      </w:r>
    </w:p>
    <w:p w14:paraId="20373AFA"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right="0" w:rightChars="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签订日期：______年____月____日</w:t>
      </w:r>
    </w:p>
    <w:p w14:paraId="7DA4148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</w:pPr>
      <w:r>
        <w:rPr>
          <w:rStyle w:val="9"/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供方（盖章）：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________________________</w:t>
      </w:r>
    </w:p>
    <w:p w14:paraId="1197BEB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法定代表人 / 授权代表（签字）：________________</w:t>
      </w:r>
    </w:p>
    <w:p w14:paraId="42CD4EF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联系电话：________________________</w:t>
      </w:r>
    </w:p>
    <w:p w14:paraId="67F48CD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传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真：________________________</w:t>
      </w:r>
    </w:p>
    <w:p w14:paraId="0D395E6E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mail：________________________</w:t>
      </w:r>
    </w:p>
    <w:p w14:paraId="0D3E4EF3"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right="0" w:rightChars="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bdr w:val="none" w:color="auto" w:sz="0" w:space="0"/>
          <w:lang w:val="en-US" w:eastAsia="zh-CN" w:bidi="ar"/>
        </w:rPr>
        <w:t>签订日期：______年____月____日</w:t>
      </w:r>
    </w:p>
    <w:p w14:paraId="741F5FF9"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62D18A"/>
    <w:multiLevelType w:val="multilevel"/>
    <w:tmpl w:val="8362D1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E2EC0DC"/>
    <w:multiLevelType w:val="multilevel"/>
    <w:tmpl w:val="8E2EC0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AA3CAF4C"/>
    <w:multiLevelType w:val="multilevel"/>
    <w:tmpl w:val="AA3CAF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B2A46350"/>
    <w:multiLevelType w:val="multilevel"/>
    <w:tmpl w:val="B2A4635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4">
    <w:nsid w:val="D0B5B98D"/>
    <w:multiLevelType w:val="multilevel"/>
    <w:tmpl w:val="D0B5B9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D0EAE131"/>
    <w:multiLevelType w:val="multilevel"/>
    <w:tmpl w:val="D0EAE1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D4D27B09"/>
    <w:multiLevelType w:val="multilevel"/>
    <w:tmpl w:val="D4D27B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E171EE02"/>
    <w:multiLevelType w:val="multilevel"/>
    <w:tmpl w:val="E171EE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EABD04CC"/>
    <w:multiLevelType w:val="multilevel"/>
    <w:tmpl w:val="EABD04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ED0A3E76"/>
    <w:multiLevelType w:val="multilevel"/>
    <w:tmpl w:val="ED0A3E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05E83B2A"/>
    <w:multiLevelType w:val="multilevel"/>
    <w:tmpl w:val="05E83B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11ECF4CA"/>
    <w:multiLevelType w:val="multilevel"/>
    <w:tmpl w:val="11ECF4C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2">
    <w:nsid w:val="220B2F15"/>
    <w:multiLevelType w:val="multilevel"/>
    <w:tmpl w:val="220B2F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23853590"/>
    <w:multiLevelType w:val="singleLevel"/>
    <w:tmpl w:val="23853590"/>
    <w:lvl w:ilvl="0" w:tentative="0">
      <w:start w:val="5"/>
      <w:numFmt w:val="upperLetter"/>
      <w:suff w:val="nothing"/>
      <w:lvlText w:val="%1-"/>
      <w:lvlJc w:val="left"/>
    </w:lvl>
  </w:abstractNum>
  <w:abstractNum w:abstractNumId="14">
    <w:nsid w:val="2BB7D060"/>
    <w:multiLevelType w:val="multilevel"/>
    <w:tmpl w:val="2BB7D0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35BCC1BF"/>
    <w:multiLevelType w:val="multilevel"/>
    <w:tmpl w:val="35BCC1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40A2B9A7"/>
    <w:multiLevelType w:val="multilevel"/>
    <w:tmpl w:val="40A2B9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4B3D7D32"/>
    <w:multiLevelType w:val="multilevel"/>
    <w:tmpl w:val="4B3D7D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5C9CCD82"/>
    <w:multiLevelType w:val="multilevel"/>
    <w:tmpl w:val="5C9CCD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6916E479"/>
    <w:multiLevelType w:val="multilevel"/>
    <w:tmpl w:val="6916E4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716BB41B"/>
    <w:multiLevelType w:val="singleLevel"/>
    <w:tmpl w:val="716BB41B"/>
    <w:lvl w:ilvl="0" w:tentative="0">
      <w:start w:val="5"/>
      <w:numFmt w:val="upperLetter"/>
      <w:suff w:val="nothing"/>
      <w:lvlText w:val="%1-"/>
      <w:lvlJc w:val="left"/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0"/>
  </w:num>
  <w:num w:numId="5">
    <w:abstractNumId w:val="18"/>
  </w:num>
  <w:num w:numId="6">
    <w:abstractNumId w:val="16"/>
  </w:num>
  <w:num w:numId="7">
    <w:abstractNumId w:val="14"/>
  </w:num>
  <w:num w:numId="8">
    <w:abstractNumId w:val="1"/>
  </w:num>
  <w:num w:numId="9">
    <w:abstractNumId w:val="6"/>
  </w:num>
  <w:num w:numId="10">
    <w:abstractNumId w:val="12"/>
  </w:num>
  <w:num w:numId="11">
    <w:abstractNumId w:val="15"/>
  </w:num>
  <w:num w:numId="12">
    <w:abstractNumId w:val="5"/>
  </w:num>
  <w:num w:numId="13">
    <w:abstractNumId w:val="4"/>
  </w:num>
  <w:num w:numId="14">
    <w:abstractNumId w:val="17"/>
  </w:num>
  <w:num w:numId="15">
    <w:abstractNumId w:val="19"/>
  </w:num>
  <w:num w:numId="16">
    <w:abstractNumId w:val="7"/>
  </w:num>
  <w:num w:numId="17">
    <w:abstractNumId w:val="2"/>
  </w:num>
  <w:num w:numId="18">
    <w:abstractNumId w:val="10"/>
  </w:num>
  <w:num w:numId="19">
    <w:abstractNumId w:val="8"/>
  </w:num>
  <w:num w:numId="20">
    <w:abstractNumId w:val="2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B551A"/>
    <w:rsid w:val="3A02553C"/>
    <w:rsid w:val="437B551A"/>
    <w:rsid w:val="7496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iPriority w:val="0"/>
    <w:pPr>
      <w:ind w:left="840" w:leftChars="400"/>
    </w:pPr>
  </w:style>
  <w:style w:type="paragraph" w:styleId="6">
    <w:name w:val="toc 2"/>
    <w:basedOn w:val="1"/>
    <w:next w:val="1"/>
    <w:uiPriority w:val="0"/>
    <w:pPr>
      <w:ind w:left="420" w:leftChars="200"/>
    </w:p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0</Words>
  <Characters>0</Characters>
  <Lines>0</Lines>
  <Paragraphs>0</Paragraphs>
  <TotalTime>139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2026-02-25T01:01:00Z</dcterms:created>
  <dc:creator>宁夏华夏物流有限公司</dc:creator>
  <cp:lastModifiedBy>宁夏华夏物流有限公司</cp:lastModifiedBy>
  <dcterms:modified xsi:type="dcterms:W3CDTF">2026-02-26T02:25:44Z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5AE828CB78EB47DA865D293AB980A58A_11</vt:lpwstr>
  </property>
  <property fmtid="{D5CDD505-2E9C-101B-9397-08002B2CF9AE}" pid="4" name="KSOTemplateDocerSaveRecord">
    <vt:lpwstr>eyJoZGlkIjoiZmZiYTQ4YWE4NDVmYWY2YWIyZDVhZWFlZjJhMjNiMTIiLCJ1c2VySWQiOiIyNjk4NjcyMTIifQ==</vt:lpwstr>
  </property>
</Properties>
</file>